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81" w:rsidRPr="00275567" w:rsidRDefault="00BD2881" w:rsidP="00275567">
      <w:pPr>
        <w:spacing w:after="0" w:line="360" w:lineRule="auto"/>
        <w:jc w:val="both"/>
        <w:rPr>
          <w:rFonts w:ascii="Times New Roman" w:hAnsi="Times New Roman" w:cs="Times New Roman"/>
          <w:sz w:val="24"/>
          <w:szCs w:val="24"/>
        </w:rPr>
      </w:pPr>
    </w:p>
    <w:p w:rsidR="00F7028C" w:rsidRPr="00275567" w:rsidRDefault="00F7028C"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1.AMAÇ</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color w:val="000000"/>
          <w:sz w:val="24"/>
          <w:szCs w:val="24"/>
          <w:lang w:eastAsia="tr-TR"/>
        </w:rPr>
        <w:t xml:space="preserve">Kahramanmaraş Sütçü İmam Üniversitesi Ağız ve Diş Sağlığı Eğitim, Uygulama ve Araştırma Merkezi’nde </w:t>
      </w:r>
      <w:r w:rsidRPr="00275567">
        <w:rPr>
          <w:rFonts w:ascii="Times New Roman" w:eastAsia="Times New Roman" w:hAnsi="Times New Roman" w:cs="Times New Roman"/>
          <w:sz w:val="24"/>
          <w:szCs w:val="24"/>
          <w:lang w:eastAsia="tr-TR"/>
        </w:rPr>
        <w:t>acil durum planlarının hazırlanması, önleme, koruma, tahliye, yangınla mücadele, ilk yardım ve benzeri konularda yapılması gereken çalışmalar ile bu durumların güvenli olarak yönetilmesi ve bu konularda görevlendirilecek çalışanların belirlenmesi ile ilgili usul ve esasların düzenlenmesini sağlamaktır.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p>
    <w:p w:rsidR="00F7028C" w:rsidRPr="00275567" w:rsidRDefault="00F7028C" w:rsidP="00275567">
      <w:pPr>
        <w:spacing w:after="0" w:line="360" w:lineRule="auto"/>
        <w:jc w:val="both"/>
        <w:rPr>
          <w:rFonts w:ascii="Times New Roman" w:eastAsia="Times New Roman" w:hAnsi="Times New Roman" w:cs="Times New Roman"/>
          <w:color w:val="000000"/>
          <w:sz w:val="24"/>
          <w:szCs w:val="24"/>
          <w:lang w:eastAsia="tr-TR"/>
        </w:rPr>
      </w:pPr>
      <w:r w:rsidRPr="00275567">
        <w:rPr>
          <w:rFonts w:ascii="Times New Roman" w:eastAsia="Times New Roman" w:hAnsi="Times New Roman" w:cs="Times New Roman"/>
          <w:b/>
          <w:sz w:val="24"/>
          <w:szCs w:val="24"/>
          <w:lang w:eastAsia="tr-TR"/>
        </w:rPr>
        <w:t>2.KAPSAM</w:t>
      </w:r>
      <w:r w:rsidRPr="00275567">
        <w:rPr>
          <w:rFonts w:ascii="Times New Roman" w:eastAsia="Times New Roman" w:hAnsi="Times New Roman" w:cs="Times New Roman"/>
          <w:b/>
          <w:sz w:val="24"/>
          <w:szCs w:val="24"/>
          <w:lang w:eastAsia="tr-TR"/>
        </w:rPr>
        <w:tab/>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Kahramanmaraş Sütçü İmam Üniversitesi Ağız ve Diş Sağlığı Eğitim, Uygulama ve Araştırma Merkezi’ndeki tüm birimleri kapsar.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p>
    <w:p w:rsidR="00F7028C" w:rsidRPr="00275567" w:rsidRDefault="00F7028C"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3.KISALTMALAR</w:t>
      </w:r>
    </w:p>
    <w:p w:rsidR="00F7028C" w:rsidRPr="00275567" w:rsidRDefault="00F7028C"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sz w:val="24"/>
          <w:szCs w:val="24"/>
          <w:lang w:eastAsia="tr-TR"/>
        </w:rPr>
        <w:t>HAP:  Hastane Afet ve Acil Durum Planı</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YOTA: Yapısal Olmayan Risklerin Azaltılması</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4.TANIMLAR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4.1.Afet:</w:t>
      </w:r>
      <w:r w:rsidRPr="00275567">
        <w:rPr>
          <w:rFonts w:ascii="Times New Roman" w:eastAsia="Times New Roman" w:hAnsi="Times New Roman" w:cs="Times New Roman"/>
          <w:sz w:val="24"/>
          <w:szCs w:val="24"/>
          <w:lang w:eastAsia="tr-TR"/>
        </w:rPr>
        <w:t xml:space="preserve"> Toplumun tamamı veya belli kesimleri için fiziksel, ekonomik ve sosyal kayıplar doğuran; normal hayatta insan faaliyetlerini durduran veya kesintiye uğratan doğal, teknolojik veya insan kaynaklı olaylardır. </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4.2.Acil Durum:</w:t>
      </w:r>
      <w:r w:rsidRPr="00275567">
        <w:rPr>
          <w:rFonts w:ascii="Times New Roman" w:eastAsia="Times New Roman" w:hAnsi="Times New Roman" w:cs="Times New Roman"/>
          <w:sz w:val="24"/>
          <w:szCs w:val="24"/>
          <w:lang w:eastAsia="tr-TR"/>
        </w:rPr>
        <w:t xml:space="preserve"> Toplumun tamamının veya belli kesimlerinin normal hayat ve faaliyetlerini durduran veya kesintiye uğratan ve acil müdahale gerektiren olaylar ve bu olayların oluşturduğu kriz halidir. </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4.3.Afet Acil Durum Yönetim Merkezi:</w:t>
      </w:r>
      <w:r w:rsidRPr="00275567">
        <w:rPr>
          <w:rFonts w:ascii="Times New Roman" w:eastAsia="Times New Roman" w:hAnsi="Times New Roman" w:cs="Times New Roman"/>
          <w:sz w:val="24"/>
          <w:szCs w:val="24"/>
          <w:lang w:eastAsia="tr-TR"/>
        </w:rPr>
        <w:t xml:space="preserve"> Afet ve acil durumlarda müdahalenin koordine edildiği, 24 saat esasına göre çalışan kesintisiz ve güvenli bilgi, işlem ve haberleşme sistemleri ile donatılan merkezdir. </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4.4. Hazırlık:</w:t>
      </w:r>
      <w:r w:rsidRPr="00275567">
        <w:rPr>
          <w:rFonts w:ascii="Times New Roman" w:eastAsia="Times New Roman" w:hAnsi="Times New Roman" w:cs="Times New Roman"/>
          <w:sz w:val="24"/>
          <w:szCs w:val="24"/>
          <w:lang w:eastAsia="tr-TR"/>
        </w:rPr>
        <w:t xml:space="preserve"> Afet ve acil durumlara etkin bir müdahale amacıyla önceden yapılan her türlü faaliyetler ile hastanelerde HAP Planı hazırlıkları. </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4.5. Risk:</w:t>
      </w:r>
      <w:r w:rsidRPr="00275567">
        <w:rPr>
          <w:rFonts w:ascii="Times New Roman" w:eastAsia="Times New Roman" w:hAnsi="Times New Roman" w:cs="Times New Roman"/>
          <w:sz w:val="24"/>
          <w:szCs w:val="24"/>
          <w:lang w:eastAsia="tr-TR"/>
        </w:rPr>
        <w:t xml:space="preserve"> Tehlikelerin meydana gelme olasılığı ve şiddetin etkileridir.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lastRenderedPageBreak/>
        <w:t xml:space="preserve"> 4.6.Risk Azaltma:</w:t>
      </w:r>
      <w:r w:rsidRPr="00275567">
        <w:rPr>
          <w:rFonts w:ascii="Times New Roman" w:eastAsia="Times New Roman" w:hAnsi="Times New Roman" w:cs="Times New Roman"/>
          <w:sz w:val="24"/>
          <w:szCs w:val="24"/>
          <w:lang w:eastAsia="tr-TR"/>
        </w:rPr>
        <w:t xml:space="preserve"> Belirli bir kesim veya alanda gerçekleştirilen afet senaryolarına göre, olası risklerin önlenmesi, kabul edilebilir ölçülere indirilmesi ya da paylaşımı amacıyla alınacak her türlü planlı müdahale.</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 xml:space="preserve"> 4.7.HAP Planı:</w:t>
      </w:r>
      <w:r w:rsidRPr="00275567">
        <w:rPr>
          <w:rFonts w:ascii="Times New Roman" w:eastAsia="Times New Roman" w:hAnsi="Times New Roman" w:cs="Times New Roman"/>
          <w:sz w:val="24"/>
          <w:szCs w:val="24"/>
          <w:lang w:eastAsia="tr-TR"/>
        </w:rPr>
        <w:t xml:space="preserve"> Ulusal Sağlık Sistemleri merkez ve il düzeyinde, hastanelerde afet ve acil durum yönetimini geliştirmek, hastanelerin fiziksel ve fonksiyonel olarak afete hazırlıklı ve dayanaklı olmasını, afet halinde zamanında hızlı ve etkili müdahaleyi sağlamak amacıyla Sağlık Bakanlığı tarafından geliştirilen standart çerçeveye ve kılavuza sahip plandır. </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4.8.Müdahale:</w:t>
      </w:r>
      <w:r w:rsidRPr="00275567">
        <w:rPr>
          <w:rFonts w:ascii="Times New Roman" w:eastAsia="Times New Roman" w:hAnsi="Times New Roman" w:cs="Times New Roman"/>
          <w:sz w:val="24"/>
          <w:szCs w:val="24"/>
          <w:lang w:eastAsia="tr-TR"/>
        </w:rPr>
        <w:t xml:space="preserve"> Afet ve acil durumlarda can ve mal kurtarma, sağlık, iaşe, güvenlik, mal ve çevre koruma, sosyal ve psikolojik destek hizmetlerinin verilmesine yönelik çalışmadır.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4.9.İş Sürekliliği:</w:t>
      </w:r>
      <w:r w:rsidRPr="00275567">
        <w:rPr>
          <w:rFonts w:ascii="Times New Roman" w:eastAsia="Times New Roman" w:hAnsi="Times New Roman" w:cs="Times New Roman"/>
          <w:sz w:val="24"/>
          <w:szCs w:val="24"/>
          <w:lang w:eastAsia="tr-TR"/>
        </w:rPr>
        <w:t xml:space="preserve"> Hastanelerin kritik fonksiyon ve süreçlerini etkileyecek </w:t>
      </w:r>
      <w:proofErr w:type="gramStart"/>
      <w:r w:rsidRPr="00275567">
        <w:rPr>
          <w:rFonts w:ascii="Times New Roman" w:eastAsia="Times New Roman" w:hAnsi="Times New Roman" w:cs="Times New Roman"/>
          <w:sz w:val="24"/>
          <w:szCs w:val="24"/>
          <w:lang w:eastAsia="tr-TR"/>
        </w:rPr>
        <w:t>dahili</w:t>
      </w:r>
      <w:proofErr w:type="gramEnd"/>
      <w:r w:rsidRPr="00275567">
        <w:rPr>
          <w:rFonts w:ascii="Times New Roman" w:eastAsia="Times New Roman" w:hAnsi="Times New Roman" w:cs="Times New Roman"/>
          <w:sz w:val="24"/>
          <w:szCs w:val="24"/>
          <w:lang w:eastAsia="tr-TR"/>
        </w:rPr>
        <w:t xml:space="preserve"> ve harici olaylara, işleyişi etkileyebilecek her türlü kesinti durumuna (elektrik, su, doğalgaz, tıbbi gazlar vb.) karşı hazırlıklı olması; bu durumlarda önceden karşılaştırıldığı, planlandığı, tatbikat ve diğer yöntemlerle test edildiği şekilde baş edebilmesini sağlanmasıdır.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p>
    <w:p w:rsidR="00F7028C" w:rsidRPr="00275567" w:rsidRDefault="00F7028C"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5.SORUMLULAR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Bu </w:t>
      </w:r>
      <w:proofErr w:type="gramStart"/>
      <w:r w:rsidRPr="00275567">
        <w:rPr>
          <w:rFonts w:ascii="Times New Roman" w:eastAsia="Times New Roman" w:hAnsi="Times New Roman" w:cs="Times New Roman"/>
          <w:sz w:val="24"/>
          <w:szCs w:val="24"/>
          <w:lang w:eastAsia="tr-TR"/>
        </w:rPr>
        <w:t>prosedürün</w:t>
      </w:r>
      <w:proofErr w:type="gramEnd"/>
      <w:r w:rsidRPr="00275567">
        <w:rPr>
          <w:rFonts w:ascii="Times New Roman" w:eastAsia="Times New Roman" w:hAnsi="Times New Roman" w:cs="Times New Roman"/>
          <w:sz w:val="24"/>
          <w:szCs w:val="24"/>
          <w:lang w:eastAsia="tr-TR"/>
        </w:rPr>
        <w:t xml:space="preserve"> uygulanmasından; Başhekim, Başhekim Yardımcıları, Kalite Yönetim Direktörü, Güvenlik Görevlileri, Sivil Savunma Amiri başta olmak üzere tüm personel sorumludur.</w:t>
      </w:r>
    </w:p>
    <w:p w:rsidR="00F7028C" w:rsidRPr="00275567" w:rsidRDefault="00F7028C" w:rsidP="00275567">
      <w:pPr>
        <w:spacing w:after="0" w:line="360" w:lineRule="auto"/>
        <w:jc w:val="both"/>
        <w:rPr>
          <w:rFonts w:ascii="Times New Roman" w:eastAsia="Times New Roman" w:hAnsi="Times New Roman" w:cs="Times New Roman"/>
          <w:sz w:val="24"/>
          <w:szCs w:val="24"/>
          <w:lang w:eastAsia="tr-TR"/>
        </w:rPr>
      </w:pPr>
    </w:p>
    <w:p w:rsidR="00372DE0" w:rsidRPr="00275567" w:rsidRDefault="00372DE0"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6.FAALİYET AKIŞI</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6.1.</w:t>
      </w:r>
      <w:r w:rsidRPr="00275567">
        <w:rPr>
          <w:rFonts w:ascii="Times New Roman" w:eastAsia="Times New Roman" w:hAnsi="Times New Roman" w:cs="Times New Roman"/>
          <w:sz w:val="24"/>
          <w:szCs w:val="24"/>
          <w:lang w:eastAsia="tr-TR"/>
        </w:rPr>
        <w:t xml:space="preserve"> </w:t>
      </w:r>
      <w:r w:rsidRPr="00275567">
        <w:rPr>
          <w:rFonts w:ascii="Times New Roman" w:eastAsia="Times New Roman" w:hAnsi="Times New Roman" w:cs="Times New Roman"/>
          <w:b/>
          <w:sz w:val="24"/>
          <w:szCs w:val="24"/>
          <w:lang w:eastAsia="tr-TR"/>
        </w:rPr>
        <w:t>Acil Durum ve Afet Yönetimi Ekibi</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Acil Durum ve Afet Yönetimi </w:t>
      </w:r>
      <w:proofErr w:type="spellStart"/>
      <w:r w:rsidRPr="00275567">
        <w:rPr>
          <w:rFonts w:ascii="Times New Roman" w:eastAsia="Times New Roman" w:hAnsi="Times New Roman" w:cs="Times New Roman"/>
          <w:sz w:val="24"/>
          <w:szCs w:val="24"/>
          <w:lang w:eastAsia="tr-TR"/>
        </w:rPr>
        <w:t>Ekibi’nin</w:t>
      </w:r>
      <w:proofErr w:type="spellEnd"/>
      <w:r w:rsidRPr="00275567">
        <w:rPr>
          <w:rFonts w:ascii="Times New Roman" w:eastAsia="Times New Roman" w:hAnsi="Times New Roman" w:cs="Times New Roman"/>
          <w:sz w:val="24"/>
          <w:szCs w:val="24"/>
          <w:lang w:eastAsia="tr-TR"/>
        </w:rPr>
        <w:t xml:space="preserve"> görev, yetki ve sorumlulukları belirlenir.</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Bu yetki ve sorumluluklar aşağıdaki gibi sıralanır;</w:t>
      </w:r>
    </w:p>
    <w:p w:rsidR="00372DE0" w:rsidRPr="00275567" w:rsidRDefault="00372DE0" w:rsidP="00275567">
      <w:pPr>
        <w:spacing w:after="0" w:line="360" w:lineRule="auto"/>
        <w:jc w:val="both"/>
        <w:rPr>
          <w:rFonts w:ascii="Times New Roman" w:eastAsia="Times New Roman" w:hAnsi="Times New Roman" w:cs="Times New Roman"/>
          <w:sz w:val="24"/>
          <w:szCs w:val="24"/>
          <w:shd w:val="clear" w:color="auto" w:fill="FFFFFF"/>
          <w:lang w:eastAsia="tr-TR"/>
        </w:rPr>
      </w:pPr>
      <w:r w:rsidRPr="00275567">
        <w:rPr>
          <w:rFonts w:ascii="Times New Roman" w:eastAsia="Times New Roman" w:hAnsi="Times New Roman" w:cs="Times New Roman"/>
          <w:sz w:val="24"/>
          <w:szCs w:val="24"/>
          <w:shd w:val="clear" w:color="auto" w:fill="FFFFFF"/>
          <w:lang w:eastAsia="tr-TR"/>
        </w:rPr>
        <w:t>1.Acil durum plan ve yönetiminde yapılacak düzenlemelerin kontrolünü sağlar.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2.Acil durum ve afet planı oluşturur.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3.Hastane acil durum plan krokilerini düzenler.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4.Acil durum ve afet yönetimine yönelik eğitimleri planlar.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5.Kırmızı kod yönetimine yönelik düzenleme yapar.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6.Yangın söndürücülerine yönelik düzenleme yapar.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7.Bina çatılarında yangına karşı önlemler alır.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8.Acil durum yönetimine ilişkin risk değerlendirmesi yapar.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lastRenderedPageBreak/>
        <w:t>9.Acil durum ve afet yönetimine yönelik eğitimleri planlar.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10.Acil durum ve afet yönetimine yönelik eğitimleri planlar.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11.Hastane acil durum plan krokilerini düzenler.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shd w:val="clear" w:color="auto" w:fill="FFFFFF"/>
          <w:lang w:eastAsia="tr-TR"/>
        </w:rPr>
      </w:pPr>
      <w:r w:rsidRPr="00275567">
        <w:rPr>
          <w:rFonts w:ascii="Times New Roman" w:eastAsia="Times New Roman" w:hAnsi="Times New Roman" w:cs="Times New Roman"/>
          <w:sz w:val="24"/>
          <w:szCs w:val="24"/>
          <w:shd w:val="clear" w:color="auto" w:fill="FFFFFF"/>
          <w:lang w:eastAsia="tr-TR"/>
        </w:rPr>
        <w:t>12.Mavi kod yönetimine yönelik düzenleme yapar.</w:t>
      </w: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shd w:val="clear" w:color="auto" w:fill="FFFFFF"/>
          <w:lang w:eastAsia="tr-TR"/>
        </w:rPr>
      </w:pPr>
      <w:r w:rsidRPr="00275567">
        <w:rPr>
          <w:rFonts w:ascii="Times New Roman" w:eastAsia="Times New Roman" w:hAnsi="Times New Roman" w:cs="Times New Roman"/>
          <w:sz w:val="24"/>
          <w:szCs w:val="24"/>
          <w:shd w:val="clear" w:color="auto" w:fill="FFFFFF"/>
          <w:lang w:eastAsia="tr-TR"/>
        </w:rPr>
        <w:t>13.Aylık yangın tüpü ve yangın dolaplarının kontrolünü sağlar.</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6.1.1.</w:t>
      </w:r>
      <w:r w:rsidRPr="00275567">
        <w:rPr>
          <w:rFonts w:ascii="Times New Roman" w:eastAsia="Times New Roman" w:hAnsi="Times New Roman" w:cs="Times New Roman"/>
          <w:sz w:val="24"/>
          <w:szCs w:val="24"/>
          <w:lang w:eastAsia="tr-TR"/>
        </w:rPr>
        <w:t>Acil durum afet yönetimi ekibi yılda 2 kez ve gerekli durumlarda toplanır. Toplantı kararları tutanak altına kayıt altına alınır.</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6.1.2.</w:t>
      </w:r>
      <w:r w:rsidRPr="00275567">
        <w:rPr>
          <w:rFonts w:ascii="Times New Roman" w:eastAsia="Times New Roman" w:hAnsi="Times New Roman" w:cs="Times New Roman"/>
          <w:sz w:val="24"/>
          <w:szCs w:val="24"/>
          <w:lang w:eastAsia="tr-TR"/>
        </w:rPr>
        <w:t>Acil durumda görev alacak çalışanlar yedekleri ile birlikte belirlenir ve sorumluluklar tanımlanır.</w:t>
      </w:r>
    </w:p>
    <w:p w:rsidR="00372DE0" w:rsidRPr="00275567" w:rsidRDefault="00372DE0"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6.2.Risk Değerlendirmesi</w:t>
      </w:r>
    </w:p>
    <w:p w:rsidR="00372DE0" w:rsidRPr="00275567" w:rsidRDefault="00372DE0"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sz w:val="24"/>
          <w:szCs w:val="24"/>
          <w:lang w:eastAsia="tr-TR"/>
        </w:rPr>
        <w:t>Acil durum yönetimine ilişkin risk değerlendirmesi yapılır.</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Risk değerlendirilmesi doğal ve insan kaynaklı afetlere göre yapılır. Bu değerlendirmeyi kapsayan konular;</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1.Yangın </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2.Deprem </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3.Sel </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4.Toprak kaymaları</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5.Salgınlar </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6.Terör eylemleri </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7.Göç </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8.Endüstriyel patlama</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9.Nükleer ve kimyasal kazalar</w:t>
      </w:r>
    </w:p>
    <w:p w:rsidR="00372DE0" w:rsidRPr="00275567" w:rsidRDefault="00372DE0"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10.Savaş </w:t>
      </w:r>
    </w:p>
    <w:p w:rsidR="00DD3361" w:rsidRPr="00275567" w:rsidRDefault="00DD3361"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6.3.Acil Durum ve Afet Planı</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Acil durum ve afet planı oluşturulur.</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Acil durum ve afet planı içerisindeki konular;</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1.Acil durumlara karşı olası riskler (yangın, terör, su baskını, radyoaktif bulaş ve serpinti gibi)</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2.Koruyucu önlemler</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3.Kontrol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4.Erken teşhis ve </w:t>
      </w:r>
      <w:proofErr w:type="spellStart"/>
      <w:r w:rsidRPr="00275567">
        <w:rPr>
          <w:rFonts w:ascii="Times New Roman" w:eastAsia="Times New Roman" w:hAnsi="Times New Roman" w:cs="Times New Roman"/>
          <w:sz w:val="24"/>
          <w:szCs w:val="24"/>
          <w:lang w:eastAsia="tr-TR"/>
        </w:rPr>
        <w:t>tesbit</w:t>
      </w:r>
      <w:proofErr w:type="spellEnd"/>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5.Triyaj</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lastRenderedPageBreak/>
        <w:t xml:space="preserve">6.Kaynakların yönetimi (hasta bakımı, insan kaynakları, tıbbi cihazlar, arşiv gibi)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7.Tesisin tahliyesi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8.Kullanılacak alternatif alanlar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9. Kullanılacak malzemelerin temini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10.Acil durum ve afet malzeme </w:t>
      </w:r>
      <w:proofErr w:type="gramStart"/>
      <w:r w:rsidRPr="00275567">
        <w:rPr>
          <w:rFonts w:ascii="Times New Roman" w:eastAsia="Times New Roman" w:hAnsi="Times New Roman" w:cs="Times New Roman"/>
          <w:sz w:val="24"/>
          <w:szCs w:val="24"/>
          <w:lang w:eastAsia="tr-TR"/>
        </w:rPr>
        <w:t>envanteri</w:t>
      </w:r>
      <w:proofErr w:type="gramEnd"/>
      <w:r w:rsidRPr="00275567">
        <w:rPr>
          <w:rFonts w:ascii="Times New Roman" w:eastAsia="Times New Roman" w:hAnsi="Times New Roman" w:cs="Times New Roman"/>
          <w:sz w:val="24"/>
          <w:szCs w:val="24"/>
          <w:lang w:eastAsia="tr-TR"/>
        </w:rPr>
        <w:t xml:space="preserve"> o</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11.İşbirliği yapılacak kurumlarla organizasyon konularını içerir.</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b/>
          <w:sz w:val="24"/>
          <w:szCs w:val="24"/>
          <w:lang w:eastAsia="tr-TR"/>
        </w:rPr>
        <w:t>6.4</w:t>
      </w:r>
      <w:r w:rsidRPr="00275567">
        <w:rPr>
          <w:rFonts w:ascii="Times New Roman" w:eastAsia="Times New Roman" w:hAnsi="Times New Roman" w:cs="Times New Roman"/>
          <w:sz w:val="24"/>
          <w:szCs w:val="24"/>
          <w:lang w:eastAsia="tr-TR"/>
        </w:rPr>
        <w:t>.</w:t>
      </w:r>
      <w:r w:rsidRPr="00275567">
        <w:rPr>
          <w:rFonts w:ascii="Times New Roman" w:eastAsia="Times New Roman" w:hAnsi="Times New Roman" w:cs="Times New Roman"/>
          <w:b/>
          <w:sz w:val="24"/>
          <w:szCs w:val="24"/>
          <w:lang w:eastAsia="tr-TR"/>
        </w:rPr>
        <w:t>Acil Durum Plan Krokisi</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Kuruma ait acil durum plan krokisi bulunur. Acil durum plan krokileri;</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1.Bina girişlerinde ana hizmet birimlerini gösteren genel acil durum plan krokileri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2. Kat girişleri veya asansör çıkışlarında ise kat acil durum plan krokileri olarak hazırlanır.</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Acil durum plan krokileri içerisinde bulunması gereken bilgiler;</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1.Yangın söndürme amaçlı kullanılacaklar da dâhil olmak üzere acil durum </w:t>
      </w:r>
      <w:proofErr w:type="gramStart"/>
      <w:r w:rsidRPr="00275567">
        <w:rPr>
          <w:rFonts w:ascii="Times New Roman" w:eastAsia="Times New Roman" w:hAnsi="Times New Roman" w:cs="Times New Roman"/>
          <w:sz w:val="24"/>
          <w:szCs w:val="24"/>
          <w:lang w:eastAsia="tr-TR"/>
        </w:rPr>
        <w:t>ekipmanlarının</w:t>
      </w:r>
      <w:proofErr w:type="gramEnd"/>
      <w:r w:rsidRPr="00275567">
        <w:rPr>
          <w:rFonts w:ascii="Times New Roman" w:eastAsia="Times New Roman" w:hAnsi="Times New Roman" w:cs="Times New Roman"/>
          <w:sz w:val="24"/>
          <w:szCs w:val="24"/>
          <w:lang w:eastAsia="tr-TR"/>
        </w:rPr>
        <w:t xml:space="preserve"> bulunduğu yerler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2. Acil müdahale setinin bulunduğu yerler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3.Acil çıkış yolları, toplanma yerleri ve uyarı sistemlerinin bulunduğu yerler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4. İlk yardım, acil tıbbi müdahale, kurtarma ve yangınla mücadele konularında kurum haricindeki kuruluşların irtibat numaraları bulunur.</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Acil durum plan krokileri hakkında tüm personele bilgilendirme yapılır.</w:t>
      </w:r>
    </w:p>
    <w:p w:rsidR="00DD3361" w:rsidRPr="00275567" w:rsidRDefault="00DD3361"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 xml:space="preserve">6.5.Tesis Tahliyesi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Acil </w:t>
      </w:r>
      <w:proofErr w:type="gramStart"/>
      <w:r w:rsidRPr="00275567">
        <w:rPr>
          <w:rFonts w:ascii="Times New Roman" w:eastAsia="Times New Roman" w:hAnsi="Times New Roman" w:cs="Times New Roman"/>
          <w:sz w:val="24"/>
          <w:szCs w:val="24"/>
          <w:lang w:eastAsia="tr-TR"/>
        </w:rPr>
        <w:t>durum  ve</w:t>
      </w:r>
      <w:proofErr w:type="gramEnd"/>
      <w:r w:rsidRPr="00275567">
        <w:rPr>
          <w:rFonts w:ascii="Times New Roman" w:eastAsia="Times New Roman" w:hAnsi="Times New Roman" w:cs="Times New Roman"/>
          <w:sz w:val="24"/>
          <w:szCs w:val="24"/>
          <w:lang w:eastAsia="tr-TR"/>
        </w:rPr>
        <w:t xml:space="preserve"> afetlerde tesis tahliyesine yönelik düzenleme bulunur. Acil durum ve afetlere yönelik tesis alanları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4. Mesai saatleri dışında nöbetçilerin yetkilendirilmesi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5.Trafik akışı ve güvenlik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6.Hasta izleme sistemleri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7. Taşınabilir jeneratörü ve fenerleri de içeren acil ışıklandırma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8. Alternatif elektrik, su, ısınma ve iletişim kaynaklarının organizasyonu.</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proofErr w:type="gramStart"/>
      <w:r w:rsidRPr="00275567">
        <w:rPr>
          <w:rFonts w:ascii="Times New Roman" w:eastAsia="Times New Roman" w:hAnsi="Times New Roman" w:cs="Times New Roman"/>
          <w:sz w:val="24"/>
          <w:szCs w:val="24"/>
          <w:lang w:eastAsia="tr-TR"/>
        </w:rPr>
        <w:t>tahliye</w:t>
      </w:r>
      <w:proofErr w:type="gramEnd"/>
      <w:r w:rsidRPr="00275567">
        <w:rPr>
          <w:rFonts w:ascii="Times New Roman" w:eastAsia="Times New Roman" w:hAnsi="Times New Roman" w:cs="Times New Roman"/>
          <w:sz w:val="24"/>
          <w:szCs w:val="24"/>
          <w:lang w:eastAsia="tr-TR"/>
        </w:rPr>
        <w:t xml:space="preserve"> planı oluşturulur.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Tahliye </w:t>
      </w:r>
      <w:proofErr w:type="gramStart"/>
      <w:r w:rsidRPr="00275567">
        <w:rPr>
          <w:rFonts w:ascii="Times New Roman" w:eastAsia="Times New Roman" w:hAnsi="Times New Roman" w:cs="Times New Roman"/>
          <w:sz w:val="24"/>
          <w:szCs w:val="24"/>
          <w:lang w:eastAsia="tr-TR"/>
        </w:rPr>
        <w:t>planı  aşağıdaki</w:t>
      </w:r>
      <w:proofErr w:type="gramEnd"/>
      <w:r w:rsidRPr="00275567">
        <w:rPr>
          <w:rFonts w:ascii="Times New Roman" w:eastAsia="Times New Roman" w:hAnsi="Times New Roman" w:cs="Times New Roman"/>
          <w:sz w:val="24"/>
          <w:szCs w:val="24"/>
          <w:lang w:eastAsia="tr-TR"/>
        </w:rPr>
        <w:t xml:space="preserve"> konuları kapsar;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1.Hasta nakli (mümkün olduğu kadar asansör kullanılmadan)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2. Hastaların güvenli yerlere transferi </w:t>
      </w:r>
    </w:p>
    <w:p w:rsidR="00DD3361" w:rsidRPr="00275567" w:rsidRDefault="00DD3361"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3.Geçici yerleştirme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lastRenderedPageBreak/>
        <w:t xml:space="preserve">Çalışanların katılımı ile yılda en az bir kez tesis tahliye tatbikatı yapılır.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1.Tesis tahliye tatbikatı merkezin idari ve destek hizmetleri de </w:t>
      </w:r>
      <w:proofErr w:type="gramStart"/>
      <w:r w:rsidRPr="00275567">
        <w:rPr>
          <w:rFonts w:ascii="Times New Roman" w:eastAsia="Times New Roman" w:hAnsi="Times New Roman" w:cs="Times New Roman"/>
          <w:sz w:val="24"/>
          <w:szCs w:val="24"/>
          <w:lang w:eastAsia="tr-TR"/>
        </w:rPr>
        <w:t>dahil</w:t>
      </w:r>
      <w:proofErr w:type="gramEnd"/>
      <w:r w:rsidRPr="00275567">
        <w:rPr>
          <w:rFonts w:ascii="Times New Roman" w:eastAsia="Times New Roman" w:hAnsi="Times New Roman" w:cs="Times New Roman"/>
          <w:sz w:val="24"/>
          <w:szCs w:val="24"/>
          <w:lang w:eastAsia="tr-TR"/>
        </w:rPr>
        <w:t xml:space="preserve"> tüm hizmet sunum alanlarının tahliyesini kapsar.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2.Tatbikatların görüntü kayıtları bulur. </w:t>
      </w:r>
    </w:p>
    <w:p w:rsidR="00DD3361"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3.Tatbikat raporu hazırlanır.</w:t>
      </w:r>
    </w:p>
    <w:p w:rsidR="000C598A" w:rsidRPr="00275567" w:rsidRDefault="000C598A"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 xml:space="preserve">6.6.Eğitim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Tüm personele acil durum ve afet yönetimine yönelik eğitim planı yapılır.</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“Acil Durum ve Afet Yönetimi </w:t>
      </w:r>
      <w:proofErr w:type="spellStart"/>
      <w:r w:rsidRPr="00275567">
        <w:rPr>
          <w:rFonts w:ascii="Times New Roman" w:eastAsia="Times New Roman" w:hAnsi="Times New Roman" w:cs="Times New Roman"/>
          <w:sz w:val="24"/>
          <w:szCs w:val="24"/>
          <w:lang w:eastAsia="tr-TR"/>
        </w:rPr>
        <w:t>Ekibi”ne</w:t>
      </w:r>
      <w:proofErr w:type="spellEnd"/>
      <w:r w:rsidRPr="00275567">
        <w:rPr>
          <w:rFonts w:ascii="Times New Roman" w:eastAsia="Times New Roman" w:hAnsi="Times New Roman" w:cs="Times New Roman"/>
          <w:sz w:val="24"/>
          <w:szCs w:val="24"/>
          <w:lang w:eastAsia="tr-TR"/>
        </w:rPr>
        <w:t xml:space="preserve"> ve kurumdaki ilgili kişilere aşağıdaki konu başlıklarına yönelik eğitimler verilir;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 Temel afet bilinci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2.Yangın söndürücüleri ve hortumlarının kullanımı (uygulamalı)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3. YOTA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4.Acil durum ve afet </w:t>
      </w:r>
      <w:proofErr w:type="spellStart"/>
      <w:r w:rsidRPr="00275567">
        <w:rPr>
          <w:rFonts w:ascii="Times New Roman" w:eastAsia="Times New Roman" w:hAnsi="Times New Roman" w:cs="Times New Roman"/>
          <w:sz w:val="24"/>
          <w:szCs w:val="24"/>
          <w:lang w:eastAsia="tr-TR"/>
        </w:rPr>
        <w:t>triyajı</w:t>
      </w:r>
      <w:proofErr w:type="spellEnd"/>
    </w:p>
    <w:p w:rsidR="000C598A" w:rsidRPr="00275567" w:rsidRDefault="000C598A" w:rsidP="00275567">
      <w:pPr>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 xml:space="preserve">6.7.Deprem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Depreme yönelik düzenleme yapılır.</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Birinci ve ikinci deprem bölgesinde bulunan kurumlar “Yapısal Olmayan Tehlikelerin Azaltılması (YOTA)” uygulaması yapar.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YOTA uygulaması aşağıdaki maddeleri içerir;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1. Tıbbi cihazların sabitlenmesi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2. Yüksek mobilyaların sabitlenmesi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3.Oksijen tüplerinin, sedyelerin hastalara ve personele zarar vermeyecek, kaçış yollarını kapatmayacak şekilde yerleştirilmesi ve sabitlenmesi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4. Buzdolabı, fotokopi makinesi gibi ağır ya da büyük hacimdeki teçhizatın zemine ve duvara sabitlenmesi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5. Cisimlerin ağırlıklarına göre ağırdan hafife doğru (ağır cisimler alt raflarda olacak şekilde) raflara yerleştirilmesi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6. Doğalgazın sarsıntı esnasında otomatik olarak kesilmesinin sağlanması </w:t>
      </w: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7. Jeneratörlere sarsıntıya duyarlı olan, sarsıntıdan hemen sonra devreye girmesini önleyen sistem yerleştirilmesi </w:t>
      </w:r>
    </w:p>
    <w:p w:rsidR="0082595E" w:rsidRPr="00275567" w:rsidRDefault="000C598A" w:rsidP="00275567">
      <w:pPr>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8. Tıbbi sarf ve ilaç depolarında büyük hacimli malzemelerin alt raflara konulması ve rafların malzemelerin düşmelerini engelleyecek şekilde düzenlenmesi.</w:t>
      </w:r>
    </w:p>
    <w:p w:rsidR="0082595E" w:rsidRPr="00275567" w:rsidRDefault="0082595E" w:rsidP="00275567">
      <w:pPr>
        <w:tabs>
          <w:tab w:val="left" w:pos="426"/>
        </w:tabs>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lastRenderedPageBreak/>
        <w:t>6.8.Yangın Söndürücüler</w:t>
      </w:r>
    </w:p>
    <w:p w:rsidR="0082595E" w:rsidRPr="00275567" w:rsidRDefault="0082595E" w:rsidP="00275567">
      <w:p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Yangın söndürücülere yönelik düzenleme yapılır. Kurum krokilerinde yangın söndürücüleri gösteren işaretlemeler bulunur. Yangın söndürücüler duvara sabitlenmiş bir şekilde bulunur. Otoparklarda, depolarda, tesisat dairelerinde ve benzeri yerlerde yangın söndürme tüpü bulunur. Yangın söndürme tüplerinin kontrolleri, genel bakımları ve toz değişimleri gerçekleştirilir. Yangın dolabı içindeki </w:t>
      </w:r>
      <w:proofErr w:type="gramStart"/>
      <w:r w:rsidRPr="00275567">
        <w:rPr>
          <w:rFonts w:ascii="Times New Roman" w:eastAsia="Times New Roman" w:hAnsi="Times New Roman" w:cs="Times New Roman"/>
          <w:sz w:val="24"/>
          <w:szCs w:val="24"/>
          <w:lang w:eastAsia="tr-TR"/>
        </w:rPr>
        <w:t>ekipman</w:t>
      </w:r>
      <w:proofErr w:type="gramEnd"/>
      <w:r w:rsidRPr="00275567">
        <w:rPr>
          <w:rFonts w:ascii="Times New Roman" w:eastAsia="Times New Roman" w:hAnsi="Times New Roman" w:cs="Times New Roman"/>
          <w:sz w:val="24"/>
          <w:szCs w:val="24"/>
          <w:lang w:eastAsia="tr-TR"/>
        </w:rPr>
        <w:t xml:space="preserve"> çalışır durumda olur. Yangın hortumu hasarsız olur. Yangın hortumu çekildiğinde kolayca gelir. Vanalar kolayca açılır.</w:t>
      </w:r>
    </w:p>
    <w:p w:rsidR="0082595E" w:rsidRPr="00275567" w:rsidRDefault="0082595E" w:rsidP="00275567">
      <w:pPr>
        <w:autoSpaceDE w:val="0"/>
        <w:autoSpaceDN w:val="0"/>
        <w:adjustRightInd w:val="0"/>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6.9.Bina Çatılarında Yangına Karşı Önlem</w:t>
      </w:r>
    </w:p>
    <w:p w:rsidR="0082595E" w:rsidRPr="00275567" w:rsidRDefault="0082595E" w:rsidP="00275567">
      <w:pPr>
        <w:spacing w:after="0" w:line="360" w:lineRule="auto"/>
        <w:jc w:val="both"/>
        <w:rPr>
          <w:rFonts w:ascii="Times New Roman" w:eastAsia="Times New Roman" w:hAnsi="Times New Roman" w:cs="Times New Roman"/>
          <w:bCs/>
          <w:sz w:val="24"/>
          <w:szCs w:val="24"/>
          <w:lang w:eastAsia="tr-TR"/>
        </w:rPr>
      </w:pPr>
      <w:r w:rsidRPr="00275567">
        <w:rPr>
          <w:rFonts w:ascii="Times New Roman" w:eastAsia="Times New Roman" w:hAnsi="Times New Roman" w:cs="Times New Roman"/>
          <w:bCs/>
          <w:sz w:val="24"/>
          <w:szCs w:val="24"/>
          <w:lang w:eastAsia="tr-TR"/>
        </w:rPr>
        <w:t xml:space="preserve">Bina çatılarında yangına karşı önlem almak amacıyla </w:t>
      </w:r>
      <w:r w:rsidRPr="00275567">
        <w:rPr>
          <w:rFonts w:ascii="Times New Roman" w:eastAsia="Times New Roman" w:hAnsi="Times New Roman" w:cs="Times New Roman"/>
          <w:sz w:val="24"/>
          <w:szCs w:val="24"/>
          <w:lang w:eastAsia="tr-TR"/>
        </w:rPr>
        <w:t>çatılar belirli aralıklarda temizlenir.</w:t>
      </w:r>
      <w:r w:rsidRPr="00275567">
        <w:rPr>
          <w:rFonts w:ascii="Times New Roman" w:eastAsia="Times New Roman" w:hAnsi="Times New Roman" w:cs="Times New Roman"/>
          <w:bCs/>
          <w:sz w:val="24"/>
          <w:szCs w:val="24"/>
          <w:lang w:eastAsia="tr-TR"/>
        </w:rPr>
        <w:t xml:space="preserve"> </w:t>
      </w:r>
      <w:r w:rsidRPr="00275567">
        <w:rPr>
          <w:rFonts w:ascii="Times New Roman" w:eastAsia="Times New Roman" w:hAnsi="Times New Roman" w:cs="Times New Roman"/>
          <w:sz w:val="24"/>
          <w:szCs w:val="24"/>
          <w:lang w:eastAsia="tr-TR"/>
        </w:rPr>
        <w:t xml:space="preserve">Yangına sebebiyet verecek hiçbir malzeme ve </w:t>
      </w:r>
      <w:proofErr w:type="gramStart"/>
      <w:r w:rsidRPr="00275567">
        <w:rPr>
          <w:rFonts w:ascii="Times New Roman" w:eastAsia="Times New Roman" w:hAnsi="Times New Roman" w:cs="Times New Roman"/>
          <w:sz w:val="24"/>
          <w:szCs w:val="24"/>
          <w:lang w:eastAsia="tr-TR"/>
        </w:rPr>
        <w:t>ekipman</w:t>
      </w:r>
      <w:proofErr w:type="gramEnd"/>
      <w:r w:rsidRPr="00275567">
        <w:rPr>
          <w:rFonts w:ascii="Times New Roman" w:eastAsia="Times New Roman" w:hAnsi="Times New Roman" w:cs="Times New Roman"/>
          <w:sz w:val="24"/>
          <w:szCs w:val="24"/>
          <w:lang w:eastAsia="tr-TR"/>
        </w:rPr>
        <w:t xml:space="preserve"> bulundurulmaz.</w:t>
      </w:r>
      <w:r w:rsidRPr="00275567">
        <w:rPr>
          <w:rFonts w:ascii="Times New Roman" w:eastAsia="Times New Roman" w:hAnsi="Times New Roman" w:cs="Times New Roman"/>
          <w:bCs/>
          <w:sz w:val="24"/>
          <w:szCs w:val="24"/>
          <w:lang w:eastAsia="tr-TR"/>
        </w:rPr>
        <w:t xml:space="preserve"> </w:t>
      </w:r>
      <w:r w:rsidRPr="00275567">
        <w:rPr>
          <w:rFonts w:ascii="Times New Roman" w:eastAsia="Times New Roman" w:hAnsi="Times New Roman" w:cs="Times New Roman"/>
          <w:sz w:val="24"/>
          <w:szCs w:val="24"/>
          <w:lang w:eastAsia="tr-TR"/>
        </w:rPr>
        <w:t>Elektrik aksamının yalıtımı yapılmış olur.</w:t>
      </w:r>
    </w:p>
    <w:p w:rsidR="0082595E" w:rsidRPr="00275567" w:rsidRDefault="0082595E" w:rsidP="00275567">
      <w:pPr>
        <w:tabs>
          <w:tab w:val="left" w:pos="426"/>
        </w:tabs>
        <w:spacing w:after="0" w:line="360" w:lineRule="auto"/>
        <w:jc w:val="both"/>
        <w:rPr>
          <w:rFonts w:ascii="Times New Roman" w:eastAsia="Times New Roman" w:hAnsi="Times New Roman" w:cs="Times New Roman"/>
          <w:sz w:val="24"/>
          <w:szCs w:val="24"/>
          <w:lang w:eastAsia="tr-TR"/>
        </w:rPr>
      </w:pPr>
    </w:p>
    <w:p w:rsidR="0082595E" w:rsidRPr="00275567" w:rsidRDefault="0082595E" w:rsidP="00275567">
      <w:pPr>
        <w:tabs>
          <w:tab w:val="left" w:pos="426"/>
        </w:tabs>
        <w:spacing w:after="0" w:line="360" w:lineRule="auto"/>
        <w:jc w:val="both"/>
        <w:rPr>
          <w:rFonts w:ascii="Times New Roman" w:eastAsia="Times New Roman" w:hAnsi="Times New Roman" w:cs="Times New Roman"/>
          <w:b/>
          <w:sz w:val="24"/>
          <w:szCs w:val="24"/>
          <w:lang w:eastAsia="tr-TR"/>
        </w:rPr>
      </w:pPr>
      <w:r w:rsidRPr="00275567">
        <w:rPr>
          <w:rFonts w:ascii="Times New Roman" w:eastAsia="Times New Roman" w:hAnsi="Times New Roman" w:cs="Times New Roman"/>
          <w:b/>
          <w:sz w:val="24"/>
          <w:szCs w:val="24"/>
          <w:lang w:eastAsia="tr-TR"/>
        </w:rPr>
        <w:t>7.YÜRÜRLÜK</w:t>
      </w:r>
    </w:p>
    <w:p w:rsidR="0082595E" w:rsidRPr="00275567" w:rsidRDefault="0082595E" w:rsidP="00275567">
      <w:pPr>
        <w:tabs>
          <w:tab w:val="left" w:pos="426"/>
        </w:tabs>
        <w:spacing w:after="0" w:line="360" w:lineRule="auto"/>
        <w:jc w:val="both"/>
        <w:rPr>
          <w:rFonts w:ascii="Times New Roman" w:eastAsia="Times New Roman" w:hAnsi="Times New Roman" w:cs="Times New Roman"/>
          <w:sz w:val="24"/>
          <w:szCs w:val="24"/>
          <w:lang w:eastAsia="tr-TR"/>
        </w:rPr>
      </w:pPr>
      <w:r w:rsidRPr="00275567">
        <w:rPr>
          <w:rFonts w:ascii="Times New Roman" w:eastAsia="Times New Roman" w:hAnsi="Times New Roman" w:cs="Times New Roman"/>
          <w:sz w:val="24"/>
          <w:szCs w:val="24"/>
          <w:lang w:eastAsia="tr-TR"/>
        </w:rPr>
        <w:t xml:space="preserve">Bu </w:t>
      </w:r>
      <w:proofErr w:type="gramStart"/>
      <w:r w:rsidRPr="00275567">
        <w:rPr>
          <w:rFonts w:ascii="Times New Roman" w:eastAsia="Times New Roman" w:hAnsi="Times New Roman" w:cs="Times New Roman"/>
          <w:sz w:val="24"/>
          <w:szCs w:val="24"/>
          <w:lang w:eastAsia="tr-TR"/>
        </w:rPr>
        <w:t>prosedür</w:t>
      </w:r>
      <w:proofErr w:type="gramEnd"/>
      <w:r w:rsidRPr="00275567">
        <w:rPr>
          <w:rFonts w:ascii="Times New Roman" w:eastAsia="Times New Roman" w:hAnsi="Times New Roman" w:cs="Times New Roman"/>
          <w:sz w:val="24"/>
          <w:szCs w:val="24"/>
          <w:lang w:eastAsia="tr-TR"/>
        </w:rPr>
        <w:t xml:space="preserve"> yayımı tarihinde yürürlüğe girer.</w:t>
      </w:r>
    </w:p>
    <w:p w:rsidR="0082595E" w:rsidRPr="00275567" w:rsidRDefault="0082595E" w:rsidP="00275567">
      <w:pPr>
        <w:tabs>
          <w:tab w:val="left" w:pos="426"/>
        </w:tabs>
        <w:spacing w:after="0" w:line="360" w:lineRule="auto"/>
        <w:jc w:val="both"/>
        <w:rPr>
          <w:rFonts w:ascii="Times New Roman" w:eastAsia="Times New Roman" w:hAnsi="Times New Roman" w:cs="Times New Roman"/>
          <w:sz w:val="24"/>
          <w:szCs w:val="24"/>
          <w:lang w:eastAsia="tr-TR"/>
        </w:rPr>
      </w:pPr>
    </w:p>
    <w:p w:rsidR="0082595E" w:rsidRPr="00275567" w:rsidRDefault="0082595E" w:rsidP="00275567">
      <w:pPr>
        <w:spacing w:after="0" w:line="360" w:lineRule="auto"/>
        <w:jc w:val="both"/>
        <w:rPr>
          <w:rFonts w:ascii="Times New Roman" w:eastAsia="Times New Roman" w:hAnsi="Times New Roman" w:cs="Times New Roman"/>
          <w:sz w:val="24"/>
          <w:szCs w:val="24"/>
          <w:lang w:eastAsia="tr-TR"/>
        </w:rPr>
      </w:pPr>
    </w:p>
    <w:p w:rsidR="0082595E" w:rsidRPr="00275567" w:rsidRDefault="0082595E" w:rsidP="00275567">
      <w:pPr>
        <w:spacing w:after="0" w:line="360" w:lineRule="auto"/>
        <w:jc w:val="both"/>
        <w:rPr>
          <w:rFonts w:ascii="Times New Roman" w:eastAsia="Times New Roman" w:hAnsi="Times New Roman" w:cs="Times New Roman"/>
          <w:sz w:val="24"/>
          <w:szCs w:val="24"/>
          <w:lang w:eastAsia="tr-TR"/>
        </w:rPr>
      </w:pP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p>
    <w:p w:rsidR="000C598A" w:rsidRPr="00275567" w:rsidRDefault="000C598A" w:rsidP="00275567">
      <w:pPr>
        <w:spacing w:after="0" w:line="360" w:lineRule="auto"/>
        <w:jc w:val="both"/>
        <w:rPr>
          <w:rFonts w:ascii="Times New Roman" w:eastAsia="Times New Roman" w:hAnsi="Times New Roman" w:cs="Times New Roman"/>
          <w:sz w:val="24"/>
          <w:szCs w:val="24"/>
          <w:lang w:eastAsia="tr-TR"/>
        </w:rPr>
      </w:pP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shd w:val="clear" w:color="auto" w:fill="FFFFFF"/>
          <w:lang w:eastAsia="tr-TR"/>
        </w:rPr>
      </w:pP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lang w:eastAsia="tr-TR"/>
        </w:rPr>
      </w:pPr>
    </w:p>
    <w:p w:rsidR="00372DE0" w:rsidRPr="00275567" w:rsidRDefault="00372DE0" w:rsidP="00275567">
      <w:pPr>
        <w:shd w:val="clear" w:color="auto" w:fill="FFFFFF"/>
        <w:spacing w:after="0" w:line="360" w:lineRule="auto"/>
        <w:jc w:val="both"/>
        <w:rPr>
          <w:rFonts w:ascii="Times New Roman" w:eastAsia="Times New Roman" w:hAnsi="Times New Roman" w:cs="Times New Roman"/>
          <w:sz w:val="24"/>
          <w:szCs w:val="24"/>
          <w:shd w:val="clear" w:color="auto" w:fill="FFFFFF"/>
          <w:lang w:eastAsia="tr-TR"/>
        </w:rPr>
      </w:pPr>
    </w:p>
    <w:p w:rsidR="00F7028C" w:rsidRPr="00275567" w:rsidRDefault="00F7028C" w:rsidP="00275567">
      <w:pPr>
        <w:spacing w:after="0" w:line="360" w:lineRule="auto"/>
        <w:jc w:val="both"/>
        <w:rPr>
          <w:rFonts w:ascii="Times New Roman" w:hAnsi="Times New Roman" w:cs="Times New Roman"/>
          <w:sz w:val="24"/>
          <w:szCs w:val="24"/>
        </w:rPr>
      </w:pPr>
    </w:p>
    <w:sectPr w:rsidR="00F7028C" w:rsidRPr="002755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8F1" w:rsidRDefault="009448F1" w:rsidP="00F7028C">
      <w:pPr>
        <w:spacing w:after="0" w:line="240" w:lineRule="auto"/>
      </w:pPr>
      <w:r>
        <w:separator/>
      </w:r>
    </w:p>
  </w:endnote>
  <w:endnote w:type="continuationSeparator" w:id="0">
    <w:p w:rsidR="009448F1" w:rsidRDefault="009448F1" w:rsidP="00F7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E2E" w:rsidRDefault="00743E2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678553"/>
      <w:docPartObj>
        <w:docPartGallery w:val="Page Numbers (Bottom of Page)"/>
        <w:docPartUnique/>
      </w:docPartObj>
    </w:sdtPr>
    <w:sdtEndPr/>
    <w:sdtContent>
      <w:p w:rsidR="00275567" w:rsidRDefault="00275567">
        <w:pPr>
          <w:pStyle w:val="Altbilgi"/>
          <w:jc w:val="center"/>
        </w:pPr>
        <w:r>
          <w:fldChar w:fldCharType="begin"/>
        </w:r>
        <w:r>
          <w:instrText>PAGE   \* MERGEFORMAT</w:instrText>
        </w:r>
        <w:r>
          <w:fldChar w:fldCharType="separate"/>
        </w:r>
        <w:r w:rsidR="00743E2E">
          <w:rPr>
            <w:noProof/>
          </w:rPr>
          <w:t>1</w:t>
        </w:r>
        <w:r>
          <w:fldChar w:fldCharType="end"/>
        </w:r>
      </w:p>
    </w:sdtContent>
  </w:sdt>
  <w:p w:rsidR="00275567" w:rsidRDefault="0027556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E2E" w:rsidRDefault="00743E2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8F1" w:rsidRDefault="009448F1" w:rsidP="00F7028C">
      <w:pPr>
        <w:spacing w:after="0" w:line="240" w:lineRule="auto"/>
      </w:pPr>
      <w:r>
        <w:separator/>
      </w:r>
    </w:p>
  </w:footnote>
  <w:footnote w:type="continuationSeparator" w:id="0">
    <w:p w:rsidR="009448F1" w:rsidRDefault="009448F1" w:rsidP="00F70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E2E" w:rsidRDefault="00743E2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632" w:type="dxa"/>
      <w:tblInd w:w="-572" w:type="dxa"/>
      <w:tblLook w:val="04A0" w:firstRow="1" w:lastRow="0" w:firstColumn="1" w:lastColumn="0" w:noHBand="0" w:noVBand="1"/>
    </w:tblPr>
    <w:tblGrid>
      <w:gridCol w:w="1701"/>
      <w:gridCol w:w="5670"/>
      <w:gridCol w:w="3261"/>
    </w:tblGrid>
    <w:tr w:rsidR="0082595E" w:rsidTr="00275567">
      <w:tc>
        <w:tcPr>
          <w:tcW w:w="1701" w:type="dxa"/>
          <w:vMerge w:val="restart"/>
        </w:tcPr>
        <w:p w:rsidR="0082595E" w:rsidRDefault="0082595E" w:rsidP="0082595E">
          <w:pPr>
            <w:pStyle w:val="stbilgi"/>
          </w:pPr>
          <w:r w:rsidRPr="00281FE0">
            <w:rPr>
              <w:rFonts w:ascii="Calibri" w:eastAsia="Calibri" w:hAnsi="Calibri" w:cs="Times New Roman"/>
              <w:noProof/>
              <w:lang w:eastAsia="tr-TR"/>
            </w:rPr>
            <w:drawing>
              <wp:inline distT="0" distB="0" distL="0" distR="0" wp14:anchorId="61093429" wp14:editId="3922E5E2">
                <wp:extent cx="933450" cy="888781"/>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964655" cy="9184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0" w:type="dxa"/>
          <w:vMerge w:val="restart"/>
        </w:tcPr>
        <w:p w:rsidR="0082595E" w:rsidRPr="00275567" w:rsidRDefault="0082595E" w:rsidP="0082595E">
          <w:pPr>
            <w:pStyle w:val="stbilgi"/>
            <w:jc w:val="center"/>
            <w:rPr>
              <w:rFonts w:ascii="Times New Roman" w:hAnsi="Times New Roman" w:cs="Times New Roman"/>
              <w:b/>
              <w:sz w:val="24"/>
              <w:szCs w:val="24"/>
            </w:rPr>
          </w:pPr>
          <w:r w:rsidRPr="00275567">
            <w:rPr>
              <w:rFonts w:ascii="Times New Roman" w:hAnsi="Times New Roman" w:cs="Times New Roman"/>
              <w:b/>
              <w:sz w:val="24"/>
              <w:szCs w:val="24"/>
            </w:rPr>
            <w:t>T.C</w:t>
          </w:r>
        </w:p>
        <w:p w:rsidR="0082595E" w:rsidRPr="00275567" w:rsidRDefault="0082595E" w:rsidP="0082595E">
          <w:pPr>
            <w:pStyle w:val="stbilgi"/>
            <w:jc w:val="center"/>
            <w:rPr>
              <w:rFonts w:ascii="Times New Roman" w:hAnsi="Times New Roman" w:cs="Times New Roman"/>
              <w:b/>
              <w:sz w:val="24"/>
              <w:szCs w:val="24"/>
            </w:rPr>
          </w:pPr>
          <w:r w:rsidRPr="00275567">
            <w:rPr>
              <w:rFonts w:ascii="Times New Roman" w:hAnsi="Times New Roman" w:cs="Times New Roman"/>
              <w:b/>
              <w:sz w:val="24"/>
              <w:szCs w:val="24"/>
            </w:rPr>
            <w:t>Kahramanmaraş Sütçü İmam Üniversitesi</w:t>
          </w:r>
        </w:p>
        <w:p w:rsidR="0082595E" w:rsidRPr="00275567" w:rsidRDefault="0082595E" w:rsidP="0082595E">
          <w:pPr>
            <w:pStyle w:val="stbilgi"/>
            <w:jc w:val="center"/>
            <w:rPr>
              <w:rFonts w:ascii="Times New Roman" w:hAnsi="Times New Roman" w:cs="Times New Roman"/>
              <w:sz w:val="24"/>
              <w:szCs w:val="24"/>
            </w:rPr>
          </w:pPr>
          <w:r w:rsidRPr="00275567">
            <w:rPr>
              <w:rFonts w:ascii="Times New Roman" w:hAnsi="Times New Roman" w:cs="Times New Roman"/>
              <w:b/>
              <w:sz w:val="24"/>
              <w:szCs w:val="24"/>
            </w:rPr>
            <w:t>Ağız ve Diş Sağlığı Eğitim, Uygulama ve Araştırma Merkezi</w:t>
          </w:r>
        </w:p>
      </w:tc>
      <w:tc>
        <w:tcPr>
          <w:tcW w:w="3261" w:type="dxa"/>
          <w:tcBorders>
            <w:top w:val="single" w:sz="4" w:space="0" w:color="auto"/>
            <w:left w:val="single" w:sz="4" w:space="0" w:color="auto"/>
            <w:bottom w:val="single" w:sz="4" w:space="0" w:color="auto"/>
            <w:right w:val="single" w:sz="4" w:space="0" w:color="auto"/>
          </w:tcBorders>
        </w:tcPr>
        <w:p w:rsidR="0082595E" w:rsidRPr="00275567" w:rsidRDefault="00275567" w:rsidP="0082595E">
          <w:pPr>
            <w:pStyle w:val="stbilgi"/>
            <w:rPr>
              <w:rFonts w:ascii="Times New Roman" w:hAnsi="Times New Roman" w:cs="Times New Roman"/>
              <w:b/>
              <w:sz w:val="24"/>
              <w:szCs w:val="24"/>
              <w:lang w:eastAsia="tr-TR"/>
            </w:rPr>
          </w:pPr>
          <w:r w:rsidRPr="00275567">
            <w:rPr>
              <w:rFonts w:ascii="Times New Roman" w:hAnsi="Times New Roman" w:cs="Times New Roman"/>
              <w:b/>
              <w:sz w:val="24"/>
              <w:szCs w:val="24"/>
              <w:lang w:eastAsia="tr-TR"/>
            </w:rPr>
            <w:t xml:space="preserve">Doküman </w:t>
          </w:r>
          <w:proofErr w:type="gramStart"/>
          <w:r w:rsidRPr="00275567">
            <w:rPr>
              <w:rFonts w:ascii="Times New Roman" w:hAnsi="Times New Roman" w:cs="Times New Roman"/>
              <w:b/>
              <w:sz w:val="24"/>
              <w:szCs w:val="24"/>
              <w:lang w:eastAsia="tr-TR"/>
            </w:rPr>
            <w:t>Kodu:K</w:t>
          </w:r>
          <w:r w:rsidR="00743E2E">
            <w:rPr>
              <w:rFonts w:ascii="Times New Roman" w:hAnsi="Times New Roman" w:cs="Times New Roman"/>
              <w:b/>
              <w:sz w:val="24"/>
              <w:szCs w:val="24"/>
              <w:lang w:eastAsia="tr-TR"/>
            </w:rPr>
            <w:t>AD</w:t>
          </w:r>
          <w:proofErr w:type="gramEnd"/>
          <w:r w:rsidR="00743E2E">
            <w:rPr>
              <w:rFonts w:ascii="Times New Roman" w:hAnsi="Times New Roman" w:cs="Times New Roman"/>
              <w:b/>
              <w:sz w:val="24"/>
              <w:szCs w:val="24"/>
              <w:lang w:eastAsia="tr-TR"/>
            </w:rPr>
            <w:t>.PR.01</w:t>
          </w:r>
          <w:bookmarkStart w:id="0" w:name="_GoBack"/>
          <w:bookmarkEnd w:id="0"/>
        </w:p>
      </w:tc>
    </w:tr>
    <w:tr w:rsidR="0082595E" w:rsidTr="00275567">
      <w:tc>
        <w:tcPr>
          <w:tcW w:w="1701" w:type="dxa"/>
          <w:vMerge/>
        </w:tcPr>
        <w:p w:rsidR="0082595E" w:rsidRDefault="0082595E" w:rsidP="0082595E">
          <w:pPr>
            <w:pStyle w:val="stbilgi"/>
          </w:pPr>
        </w:p>
      </w:tc>
      <w:tc>
        <w:tcPr>
          <w:tcW w:w="5670" w:type="dxa"/>
          <w:vMerge/>
        </w:tcPr>
        <w:p w:rsidR="0082595E" w:rsidRPr="00275567" w:rsidRDefault="0082595E" w:rsidP="0082595E">
          <w:pPr>
            <w:pStyle w:val="stbilgi"/>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2595E" w:rsidRPr="00275567" w:rsidRDefault="0082595E" w:rsidP="0082595E">
          <w:pPr>
            <w:pStyle w:val="stbilgi"/>
            <w:rPr>
              <w:rFonts w:ascii="Times New Roman" w:hAnsi="Times New Roman" w:cs="Times New Roman"/>
              <w:b/>
              <w:sz w:val="24"/>
              <w:szCs w:val="24"/>
              <w:lang w:eastAsia="tr-TR"/>
            </w:rPr>
          </w:pPr>
          <w:r w:rsidRPr="00275567">
            <w:rPr>
              <w:rFonts w:ascii="Times New Roman" w:hAnsi="Times New Roman" w:cs="Times New Roman"/>
              <w:b/>
              <w:sz w:val="24"/>
              <w:szCs w:val="24"/>
              <w:lang w:eastAsia="tr-TR"/>
            </w:rPr>
            <w:t xml:space="preserve">Yayın </w:t>
          </w:r>
          <w:proofErr w:type="gramStart"/>
          <w:r w:rsidRPr="00275567">
            <w:rPr>
              <w:rFonts w:ascii="Times New Roman" w:hAnsi="Times New Roman" w:cs="Times New Roman"/>
              <w:b/>
              <w:sz w:val="24"/>
              <w:szCs w:val="24"/>
              <w:lang w:eastAsia="tr-TR"/>
            </w:rPr>
            <w:t>Tarihi    :  04</w:t>
          </w:r>
          <w:proofErr w:type="gramEnd"/>
          <w:r w:rsidRPr="00275567">
            <w:rPr>
              <w:rFonts w:ascii="Times New Roman" w:hAnsi="Times New Roman" w:cs="Times New Roman"/>
              <w:b/>
              <w:sz w:val="24"/>
              <w:szCs w:val="24"/>
              <w:lang w:eastAsia="tr-TR"/>
            </w:rPr>
            <w:t>.01.2021</w:t>
          </w:r>
        </w:p>
      </w:tc>
    </w:tr>
    <w:tr w:rsidR="0082595E" w:rsidTr="00275567">
      <w:tc>
        <w:tcPr>
          <w:tcW w:w="1701" w:type="dxa"/>
          <w:vMerge/>
        </w:tcPr>
        <w:p w:rsidR="0082595E" w:rsidRDefault="0082595E" w:rsidP="0082595E">
          <w:pPr>
            <w:pStyle w:val="stbilgi"/>
          </w:pPr>
        </w:p>
      </w:tc>
      <w:tc>
        <w:tcPr>
          <w:tcW w:w="5670" w:type="dxa"/>
          <w:vMerge/>
        </w:tcPr>
        <w:p w:rsidR="0082595E" w:rsidRPr="00275567" w:rsidRDefault="0082595E" w:rsidP="0082595E">
          <w:pPr>
            <w:pStyle w:val="stbilgi"/>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2595E" w:rsidRPr="00275567" w:rsidRDefault="0082595E" w:rsidP="0082595E">
          <w:pPr>
            <w:pStyle w:val="stbilgi"/>
            <w:rPr>
              <w:rFonts w:ascii="Times New Roman" w:hAnsi="Times New Roman" w:cs="Times New Roman"/>
              <w:b/>
              <w:sz w:val="24"/>
              <w:szCs w:val="24"/>
              <w:lang w:eastAsia="tr-TR"/>
            </w:rPr>
          </w:pPr>
          <w:r w:rsidRPr="00275567">
            <w:rPr>
              <w:rFonts w:ascii="Times New Roman" w:hAnsi="Times New Roman" w:cs="Times New Roman"/>
              <w:b/>
              <w:sz w:val="24"/>
              <w:szCs w:val="24"/>
              <w:lang w:eastAsia="tr-TR"/>
            </w:rPr>
            <w:t xml:space="preserve">Revizyon Tarihi: </w:t>
          </w:r>
          <w:r w:rsidR="008A0F7D" w:rsidRPr="00275567">
            <w:rPr>
              <w:rFonts w:ascii="Times New Roman" w:hAnsi="Times New Roman" w:cs="Times New Roman"/>
              <w:b/>
              <w:sz w:val="24"/>
              <w:szCs w:val="24"/>
            </w:rPr>
            <w:t>08.05.2025</w:t>
          </w:r>
        </w:p>
      </w:tc>
    </w:tr>
    <w:tr w:rsidR="0082595E" w:rsidTr="00275567">
      <w:tc>
        <w:tcPr>
          <w:tcW w:w="1701" w:type="dxa"/>
          <w:vMerge/>
        </w:tcPr>
        <w:p w:rsidR="0082595E" w:rsidRDefault="0082595E" w:rsidP="0082595E">
          <w:pPr>
            <w:pStyle w:val="stbilgi"/>
          </w:pPr>
        </w:p>
      </w:tc>
      <w:tc>
        <w:tcPr>
          <w:tcW w:w="5670" w:type="dxa"/>
          <w:vMerge/>
        </w:tcPr>
        <w:p w:rsidR="0082595E" w:rsidRPr="00275567" w:rsidRDefault="0082595E" w:rsidP="0082595E">
          <w:pPr>
            <w:pStyle w:val="stbilgi"/>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2595E" w:rsidRPr="00275567" w:rsidRDefault="008A0F7D" w:rsidP="0082595E">
          <w:pPr>
            <w:spacing w:line="276" w:lineRule="auto"/>
            <w:jc w:val="both"/>
            <w:rPr>
              <w:rFonts w:ascii="Times New Roman" w:hAnsi="Times New Roman" w:cs="Times New Roman"/>
              <w:b/>
              <w:sz w:val="24"/>
              <w:szCs w:val="24"/>
            </w:rPr>
          </w:pPr>
          <w:r w:rsidRPr="00275567">
            <w:rPr>
              <w:rFonts w:ascii="Times New Roman" w:hAnsi="Times New Roman" w:cs="Times New Roman"/>
              <w:b/>
              <w:sz w:val="24"/>
              <w:szCs w:val="24"/>
            </w:rPr>
            <w:t xml:space="preserve">Revizyon </w:t>
          </w:r>
          <w:proofErr w:type="gramStart"/>
          <w:r w:rsidRPr="00275567">
            <w:rPr>
              <w:rFonts w:ascii="Times New Roman" w:hAnsi="Times New Roman" w:cs="Times New Roman"/>
              <w:b/>
              <w:sz w:val="24"/>
              <w:szCs w:val="24"/>
            </w:rPr>
            <w:t>No     : 02</w:t>
          </w:r>
          <w:proofErr w:type="gramEnd"/>
        </w:p>
      </w:tc>
    </w:tr>
    <w:tr w:rsidR="0082595E" w:rsidTr="00275567">
      <w:tc>
        <w:tcPr>
          <w:tcW w:w="1701" w:type="dxa"/>
          <w:vMerge/>
        </w:tcPr>
        <w:p w:rsidR="0082595E" w:rsidRDefault="0082595E" w:rsidP="0082595E">
          <w:pPr>
            <w:pStyle w:val="stbilgi"/>
          </w:pPr>
        </w:p>
      </w:tc>
      <w:tc>
        <w:tcPr>
          <w:tcW w:w="8931" w:type="dxa"/>
          <w:gridSpan w:val="2"/>
        </w:tcPr>
        <w:p w:rsidR="0082595E" w:rsidRPr="00275567" w:rsidRDefault="0082595E" w:rsidP="0082595E">
          <w:pPr>
            <w:pStyle w:val="stbilgi"/>
            <w:jc w:val="center"/>
            <w:rPr>
              <w:rFonts w:ascii="Times New Roman" w:hAnsi="Times New Roman" w:cs="Times New Roman"/>
              <w:b/>
              <w:sz w:val="24"/>
              <w:szCs w:val="24"/>
            </w:rPr>
          </w:pPr>
          <w:r w:rsidRPr="00275567">
            <w:rPr>
              <w:rFonts w:ascii="Times New Roman" w:hAnsi="Times New Roman" w:cs="Times New Roman"/>
              <w:b/>
              <w:sz w:val="24"/>
              <w:szCs w:val="24"/>
            </w:rPr>
            <w:t>ACİL DURUM VE AFET YÖNETİMİ PROSEDÜRÜ</w:t>
          </w:r>
        </w:p>
      </w:tc>
    </w:tr>
  </w:tbl>
  <w:p w:rsidR="00F7028C" w:rsidRDefault="00F7028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E2E" w:rsidRDefault="00743E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8C"/>
    <w:rsid w:val="000C598A"/>
    <w:rsid w:val="00275567"/>
    <w:rsid w:val="00372DE0"/>
    <w:rsid w:val="00743E2E"/>
    <w:rsid w:val="007463F2"/>
    <w:rsid w:val="0082595E"/>
    <w:rsid w:val="008A0F7D"/>
    <w:rsid w:val="009448F1"/>
    <w:rsid w:val="00B86589"/>
    <w:rsid w:val="00BD2881"/>
    <w:rsid w:val="00D452DF"/>
    <w:rsid w:val="00DD3361"/>
    <w:rsid w:val="00F70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9E6A8F-0FEC-48C2-8F77-3A684555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7028C"/>
    <w:pPr>
      <w:tabs>
        <w:tab w:val="center" w:pos="4536"/>
        <w:tab w:val="right" w:pos="9072"/>
      </w:tabs>
      <w:spacing w:after="0" w:line="240" w:lineRule="auto"/>
    </w:pPr>
  </w:style>
  <w:style w:type="character" w:customStyle="1" w:styleId="stbilgiChar">
    <w:name w:val="Üstbilgi Char"/>
    <w:basedOn w:val="VarsaylanParagrafYazTipi"/>
    <w:link w:val="stbilgi"/>
    <w:rsid w:val="00F7028C"/>
  </w:style>
  <w:style w:type="paragraph" w:styleId="Altbilgi">
    <w:name w:val="footer"/>
    <w:basedOn w:val="Normal"/>
    <w:link w:val="AltbilgiChar"/>
    <w:uiPriority w:val="99"/>
    <w:unhideWhenUsed/>
    <w:rsid w:val="00F7028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7028C"/>
  </w:style>
  <w:style w:type="table" w:styleId="TabloKlavuzu">
    <w:name w:val="Table Grid"/>
    <w:basedOn w:val="NormalTablo"/>
    <w:uiPriority w:val="39"/>
    <w:rsid w:val="00F7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1297</Words>
  <Characters>7396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4</cp:revision>
  <dcterms:created xsi:type="dcterms:W3CDTF">2022-04-11T07:48:00Z</dcterms:created>
  <dcterms:modified xsi:type="dcterms:W3CDTF">2025-09-18T13:24:00Z</dcterms:modified>
</cp:coreProperties>
</file>